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 w:rsidR="00482A98"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482A98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AF6882">
              <w:rPr>
                <w:rFonts w:hint="eastAsia"/>
              </w:rPr>
              <w:t>２３４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482A98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37143B">
              <w:rPr>
                <w:rFonts w:hint="eastAsia"/>
                <w:szCs w:val="21"/>
              </w:rPr>
              <w:t>西蒲区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D40915" w:rsidP="00D40915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0915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0BC1B4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456AE-F62F-43BB-8838-EE37C33B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2023-05-23T08:44:00Z</dcterms:modified>
</cp:coreProperties>
</file>