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5B5799">
        <w:rPr>
          <w:rFonts w:hint="eastAsia"/>
        </w:rPr>
        <w:t>３２２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BC5B25">
        <w:rPr>
          <w:rFonts w:hint="eastAsia"/>
          <w:szCs w:val="21"/>
        </w:rPr>
        <w:t>高規格救急自動車（シャシー・ぎ装）（</w:t>
      </w:r>
      <w:r w:rsidR="00991904">
        <w:rPr>
          <w:rFonts w:hint="eastAsia"/>
          <w:szCs w:val="21"/>
        </w:rPr>
        <w:t>東区</w:t>
      </w:r>
      <w:r w:rsidR="00BC5B25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B5799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78"/>
    <w:rsid w:val="00D143DD"/>
    <w:rsid w:val="00D201FB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C9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3CB1-219C-4ABC-A886-FAD78865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46</cp:revision>
  <cp:lastPrinted>2023-06-29T02:09:00Z</cp:lastPrinted>
  <dcterms:created xsi:type="dcterms:W3CDTF">2018-08-14T07:38:00Z</dcterms:created>
  <dcterms:modified xsi:type="dcterms:W3CDTF">2023-07-04T08:27:00Z</dcterms:modified>
</cp:coreProperties>
</file>